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EE" w:rsidRPr="004317D1" w:rsidRDefault="001F14EE" w:rsidP="004317D1">
      <w:pPr>
        <w:shd w:val="clear" w:color="auto" w:fill="FFFFFF"/>
        <w:spacing w:after="0" w:line="311" w:lineRule="atLeast"/>
        <w:jc w:val="center"/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</w:pPr>
      <w:r w:rsidRPr="004317D1"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  <w:t>План работы педагога-психолога</w:t>
      </w:r>
    </w:p>
    <w:p w:rsidR="001F14EE" w:rsidRPr="004317D1" w:rsidRDefault="001F14EE" w:rsidP="004317D1">
      <w:pPr>
        <w:shd w:val="clear" w:color="auto" w:fill="FFFFFF"/>
        <w:spacing w:after="0" w:line="311" w:lineRule="atLeast"/>
        <w:jc w:val="center"/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</w:pPr>
      <w:r w:rsidRPr="004317D1"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  <w:t xml:space="preserve">МБОУ </w:t>
      </w:r>
      <w:proofErr w:type="spellStart"/>
      <w:r w:rsidRPr="004317D1"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  <w:t>Большевишенская</w:t>
      </w:r>
      <w:proofErr w:type="spellEnd"/>
      <w:r w:rsidRPr="004317D1"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  <w:t xml:space="preserve"> СОШ Румянцевой Н.В.</w:t>
      </w:r>
    </w:p>
    <w:p w:rsidR="001F14EE" w:rsidRPr="004317D1" w:rsidRDefault="001F14EE" w:rsidP="004317D1">
      <w:pPr>
        <w:shd w:val="clear" w:color="auto" w:fill="FFFFFF"/>
        <w:spacing w:after="0" w:line="311" w:lineRule="atLeast"/>
        <w:jc w:val="center"/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</w:pPr>
      <w:r w:rsidRPr="004317D1"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  <w:t xml:space="preserve">на </w:t>
      </w:r>
      <w:bookmarkStart w:id="0" w:name="_GoBack"/>
      <w:bookmarkEnd w:id="0"/>
      <w:r w:rsidRPr="004317D1">
        <w:rPr>
          <w:rFonts w:ascii="Courier New" w:eastAsia="Times New Roman" w:hAnsi="Courier New" w:cs="Courier New"/>
          <w:b/>
          <w:bCs/>
          <w:color w:val="333333"/>
          <w:sz w:val="36"/>
          <w:szCs w:val="36"/>
          <w:u w:val="single"/>
          <w:lang w:eastAsia="ru-RU"/>
        </w:rPr>
        <w:t xml:space="preserve"> учебный год.</w:t>
      </w:r>
    </w:p>
    <w:p w:rsidR="001F14EE" w:rsidRPr="004317D1" w:rsidRDefault="001F14EE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</w:p>
    <w:p w:rsidR="001F14EE" w:rsidRPr="004317D1" w:rsidRDefault="001F14EE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</w:p>
    <w:p w:rsidR="001F14EE" w:rsidRPr="004317D1" w:rsidRDefault="001F14EE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</w:p>
    <w:p w:rsidR="001F14EE" w:rsidRPr="004317D1" w:rsidRDefault="001F14EE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</w:p>
    <w:p w:rsidR="00797603" w:rsidRPr="004317D1" w:rsidRDefault="00797603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color w:val="333333"/>
          <w:lang w:eastAsia="ru-RU"/>
        </w:rPr>
      </w:pPr>
      <w:r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>Цель: 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t>обеспечение условий</w:t>
      </w:r>
      <w:r w:rsidR="00DE3BF4" w:rsidRPr="004317D1">
        <w:rPr>
          <w:rFonts w:ascii="Courier New" w:eastAsia="Times New Roman" w:hAnsi="Courier New" w:cs="Courier New"/>
          <w:color w:val="333333"/>
          <w:lang w:eastAsia="ru-RU"/>
        </w:rPr>
        <w:t>,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t xml:space="preserve"> способствующих  сохранению психологического здоровья субъ</w:t>
      </w:r>
      <w:r w:rsidR="00DE3BF4" w:rsidRPr="004317D1">
        <w:rPr>
          <w:rFonts w:ascii="Courier New" w:eastAsia="Times New Roman" w:hAnsi="Courier New" w:cs="Courier New"/>
          <w:color w:val="333333"/>
          <w:lang w:eastAsia="ru-RU"/>
        </w:rPr>
        <w:t>ектов образовательного процесса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t>.</w:t>
      </w:r>
    </w:p>
    <w:p w:rsidR="00797603" w:rsidRPr="004317D1" w:rsidRDefault="00797603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color w:val="333333"/>
          <w:lang w:eastAsia="ru-RU"/>
        </w:rPr>
      </w:pPr>
      <w:proofErr w:type="gramStart"/>
      <w:r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>Задачи:   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>1) подбор диагностических материалов для обследования учащихся;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>2)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>3) изучение познавательных процессов и особенностей личности учащихся;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>4) содействие личностному и интеллектуальному развитию обучающихся на каждом возрастном этапе;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 xml:space="preserve">5) профилактика </w:t>
      </w:r>
      <w:proofErr w:type="spellStart"/>
      <w:r w:rsidRPr="004317D1">
        <w:rPr>
          <w:rFonts w:ascii="Courier New" w:eastAsia="Times New Roman" w:hAnsi="Courier New" w:cs="Courier New"/>
          <w:color w:val="333333"/>
          <w:lang w:eastAsia="ru-RU"/>
        </w:rPr>
        <w:t>девиантного</w:t>
      </w:r>
      <w:proofErr w:type="spellEnd"/>
      <w:r w:rsidRPr="004317D1">
        <w:rPr>
          <w:rFonts w:ascii="Courier New" w:eastAsia="Times New Roman" w:hAnsi="Courier New" w:cs="Courier New"/>
          <w:color w:val="333333"/>
          <w:lang w:eastAsia="ru-RU"/>
        </w:rPr>
        <w:t xml:space="preserve"> поведения и </w:t>
      </w:r>
      <w:proofErr w:type="spellStart"/>
      <w:r w:rsidRPr="004317D1">
        <w:rPr>
          <w:rFonts w:ascii="Courier New" w:eastAsia="Times New Roman" w:hAnsi="Courier New" w:cs="Courier New"/>
          <w:color w:val="333333"/>
          <w:lang w:eastAsia="ru-RU"/>
        </w:rPr>
        <w:t>дезадаптации</w:t>
      </w:r>
      <w:proofErr w:type="spellEnd"/>
      <w:r w:rsidRPr="004317D1">
        <w:rPr>
          <w:rFonts w:ascii="Courier New" w:eastAsia="Times New Roman" w:hAnsi="Courier New" w:cs="Courier New"/>
          <w:color w:val="333333"/>
          <w:lang w:eastAsia="ru-RU"/>
        </w:rPr>
        <w:t xml:space="preserve"> учащихся;</w:t>
      </w:r>
      <w:proofErr w:type="gramEnd"/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>6) содействие обеспечению деятельности педагогических работников школы научно-методическими материалами и разработками в области психологии; 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br/>
        <w:t>7) психологическое сопровождение участников образовательного процесса  в процессе подготовки  и сдачи ЕГЭ.</w:t>
      </w:r>
    </w:p>
    <w:p w:rsidR="00797603" w:rsidRPr="004317D1" w:rsidRDefault="00797603" w:rsidP="00797603">
      <w:pPr>
        <w:shd w:val="clear" w:color="auto" w:fill="FFFFFF"/>
        <w:spacing w:after="0" w:line="311" w:lineRule="atLeast"/>
        <w:rPr>
          <w:rFonts w:ascii="Courier New" w:eastAsia="Times New Roman" w:hAnsi="Courier New" w:cs="Courier New"/>
          <w:color w:val="333333"/>
          <w:lang w:eastAsia="ru-RU"/>
        </w:rPr>
      </w:pPr>
      <w:r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>Виды работ:</w:t>
      </w:r>
      <w:r w:rsidRPr="004317D1">
        <w:rPr>
          <w:rFonts w:ascii="Courier New" w:eastAsia="Times New Roman" w:hAnsi="Courier New" w:cs="Courier New"/>
          <w:color w:val="333333"/>
          <w:lang w:eastAsia="ru-RU"/>
        </w:rPr>
        <w:t>  </w:t>
      </w:r>
    </w:p>
    <w:p w:rsidR="00797603" w:rsidRPr="004317D1" w:rsidRDefault="00DE3BF4" w:rsidP="00DE3BF4">
      <w:pPr>
        <w:pStyle w:val="a6"/>
        <w:shd w:val="clear" w:color="auto" w:fill="FFFFFF"/>
        <w:spacing w:before="225" w:after="225" w:line="311" w:lineRule="atLeast"/>
        <w:ind w:left="1080"/>
        <w:rPr>
          <w:rFonts w:ascii="Courier New" w:eastAsia="Times New Roman" w:hAnsi="Courier New" w:cs="Courier New"/>
          <w:color w:val="333333"/>
          <w:lang w:eastAsia="ru-RU"/>
        </w:rPr>
      </w:pPr>
      <w:r w:rsidRPr="004317D1">
        <w:rPr>
          <w:rFonts w:ascii="Courier New" w:eastAsia="Times New Roman" w:hAnsi="Courier New" w:cs="Courier New"/>
          <w:color w:val="333333"/>
          <w:lang w:eastAsia="ru-RU"/>
        </w:rPr>
        <w:t>1.</w:t>
      </w:r>
      <w:r w:rsidR="00797603" w:rsidRPr="004317D1">
        <w:rPr>
          <w:rFonts w:ascii="Courier New" w:eastAsia="Times New Roman" w:hAnsi="Courier New" w:cs="Courier New"/>
          <w:color w:val="333333"/>
          <w:lang w:eastAsia="ru-RU"/>
        </w:rPr>
        <w:t>Диагностическая. </w:t>
      </w:r>
      <w:r w:rsidR="00797603" w:rsidRPr="004317D1">
        <w:rPr>
          <w:rFonts w:ascii="Courier New" w:eastAsia="Times New Roman" w:hAnsi="Courier New" w:cs="Courier New"/>
          <w:color w:val="333333"/>
          <w:lang w:eastAsia="ru-RU"/>
        </w:rPr>
        <w:br/>
        <w:t>2. Консультативно – просветительская.</w:t>
      </w:r>
      <w:r w:rsidR="00797603" w:rsidRPr="004317D1">
        <w:rPr>
          <w:rFonts w:ascii="Courier New" w:eastAsia="Times New Roman" w:hAnsi="Courier New" w:cs="Courier New"/>
          <w:color w:val="333333"/>
          <w:lang w:eastAsia="ru-RU"/>
        </w:rPr>
        <w:br/>
        <w:t>3. Коррекционная – развивающая. </w:t>
      </w:r>
      <w:r w:rsidR="00893E16" w:rsidRPr="004317D1">
        <w:rPr>
          <w:rFonts w:ascii="Courier New" w:eastAsia="Times New Roman" w:hAnsi="Courier New" w:cs="Courier New"/>
          <w:color w:val="333333"/>
          <w:lang w:eastAsia="ru-RU"/>
        </w:rPr>
        <w:br/>
      </w: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DE3BF4" w:rsidRPr="004317D1" w:rsidRDefault="00DE3BF4" w:rsidP="00DE3BF4">
      <w:pPr>
        <w:shd w:val="clear" w:color="auto" w:fill="FFFFFF"/>
        <w:spacing w:before="225" w:after="225" w:line="311" w:lineRule="atLeast"/>
        <w:rPr>
          <w:rFonts w:ascii="Courier New" w:eastAsia="Times New Roman" w:hAnsi="Courier New" w:cs="Courier New"/>
          <w:color w:val="333333"/>
          <w:lang w:eastAsia="ru-RU"/>
        </w:rPr>
      </w:pPr>
    </w:p>
    <w:p w:rsidR="00797603" w:rsidRPr="004317D1" w:rsidRDefault="00DE3BF4" w:rsidP="00797603">
      <w:pPr>
        <w:shd w:val="clear" w:color="auto" w:fill="FFFFFF"/>
        <w:spacing w:before="225" w:after="225" w:line="240" w:lineRule="auto"/>
        <w:outlineLvl w:val="1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  <w:r w:rsidRPr="004317D1">
        <w:rPr>
          <w:rFonts w:ascii="Courier New" w:eastAsia="Times New Roman" w:hAnsi="Courier New" w:cs="Courier New"/>
          <w:color w:val="333333"/>
          <w:lang w:eastAsia="ru-RU"/>
        </w:rPr>
        <w:lastRenderedPageBreak/>
        <w:t xml:space="preserve">                                                 </w:t>
      </w:r>
      <w:r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 xml:space="preserve">   </w:t>
      </w:r>
      <w:r w:rsidR="00797603"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>Диагностика.</w:t>
      </w:r>
    </w:p>
    <w:tbl>
      <w:tblPr>
        <w:tblW w:w="9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2241"/>
        <w:gridCol w:w="3416"/>
        <w:gridCol w:w="1065"/>
        <w:gridCol w:w="2502"/>
      </w:tblGrid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Ожидаемые результаты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Определение уровня психологической зрелости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-Психологическая готовность первоклассников к обучению в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Сент.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Своевременное выявление детей с низким уровнем готовности к обучению в школе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4317D1">
              <w:rPr>
                <w:rFonts w:ascii="Courier New" w:eastAsia="Times New Roman" w:hAnsi="Courier New" w:cs="Courier New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Изучение интеллектуальной зрелости учащихся 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br/>
              <w:t xml:space="preserve">1 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кл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-Диагностика уровня интеллектуальных способностей учащихся 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Окт.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Своевременное выявление детей с низким уровнем интеллектуальных способностей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4317D1">
              <w:rPr>
                <w:rFonts w:ascii="Courier New" w:eastAsia="Times New Roman" w:hAnsi="Courier New" w:cs="Courier New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Выявление одаренных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- Тест невербальной Креативности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Торренса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2-9 класс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Ноябрь.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Определить группу одаренных детей.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-Изучение мотивационной сферы, с целью определения успешности социализации личности,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адаптированности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к процессу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4317D1">
              <w:rPr>
                <w:rFonts w:ascii="Courier New" w:eastAsia="Times New Roman" w:hAnsi="Courier New" w:cs="Courier New"/>
                <w:lang w:val="en-US" w:eastAsia="ru-RU"/>
              </w:rPr>
              <w:t>-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t>Диагностика               «Школьная мотивация»</w:t>
            </w:r>
          </w:p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1,</w:t>
            </w:r>
            <w:r w:rsidRPr="004317D1">
              <w:rPr>
                <w:rFonts w:ascii="Courier New" w:eastAsia="Times New Roman" w:hAnsi="Courier New" w:cs="Courier New"/>
                <w:lang w:val="en-US" w:eastAsia="ru-RU"/>
              </w:rPr>
              <w:t>5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Обеспечение успешности социализации личности,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адаптированности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к процессу обучения. Организация психолого-педагогической помощи учащимся с низкой учебной мотивацией.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Изучение профессиональных склонностей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- ДДО методика Климова 9 класс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Янв.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Оказание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профориентационной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помощи.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Изучение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психологич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. готовности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к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сдачи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ЕГЭ 11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кл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4317D1">
              <w:rPr>
                <w:rFonts w:ascii="Courier New" w:hAnsi="Courier New" w:cs="Courier New"/>
                <w:lang w:eastAsia="ru-RU"/>
              </w:rPr>
              <w:t>Тест О.В. Ереминой,</w:t>
            </w:r>
          </w:p>
          <w:p w:rsidR="00893E16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hAnsi="Courier New" w:cs="Courier New"/>
                <w:lang w:eastAsia="ru-RU"/>
              </w:rPr>
              <w:t xml:space="preserve">Тест "Моральная устойчивость", Методика многомерной оценки детской тревожности (МОДТ) Е.Е. </w:t>
            </w:r>
            <w:proofErr w:type="spellStart"/>
            <w:r w:rsidRPr="004317D1">
              <w:rPr>
                <w:rFonts w:ascii="Courier New" w:hAnsi="Courier New" w:cs="Courier New"/>
                <w:lang w:eastAsia="ru-RU"/>
              </w:rPr>
              <w:t>Ромицына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Февр.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Организация психолого-педагогической помощи учащимся с низким уровнем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психологич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. готовности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к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сдачи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ЕГЭ</w:t>
            </w:r>
          </w:p>
        </w:tc>
      </w:tr>
      <w:tr w:rsidR="00893E16" w:rsidRPr="004317D1" w:rsidTr="00797603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  Определение психического состояния учителя, определение его психологического статуса.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- Эмоциональное выгорание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br/>
              <w:t>- Психологический климат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Март-</w:t>
            </w:r>
            <w:r w:rsidR="00797603" w:rsidRPr="004317D1">
              <w:rPr>
                <w:rFonts w:ascii="Courier New" w:eastAsia="Times New Roman" w:hAnsi="Courier New" w:cs="Courier New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Оказание психологической помощи по стабилизации психического состояния.</w:t>
            </w:r>
          </w:p>
        </w:tc>
      </w:tr>
    </w:tbl>
    <w:p w:rsidR="004317D1" w:rsidRDefault="00DE3BF4" w:rsidP="00797603">
      <w:pPr>
        <w:shd w:val="clear" w:color="auto" w:fill="FFFFFF"/>
        <w:spacing w:before="225" w:after="225" w:line="240" w:lineRule="auto"/>
        <w:outlineLvl w:val="1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  <w:r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 xml:space="preserve">        </w:t>
      </w:r>
      <w:r w:rsidR="00961EA7"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 xml:space="preserve">   </w:t>
      </w:r>
      <w:r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 xml:space="preserve">   </w:t>
      </w:r>
    </w:p>
    <w:p w:rsidR="004317D1" w:rsidRDefault="004317D1" w:rsidP="00797603">
      <w:pPr>
        <w:shd w:val="clear" w:color="auto" w:fill="FFFFFF"/>
        <w:spacing w:before="225" w:after="225" w:line="240" w:lineRule="auto"/>
        <w:outlineLvl w:val="1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</w:p>
    <w:p w:rsidR="00797603" w:rsidRPr="004317D1" w:rsidRDefault="004317D1" w:rsidP="00797603">
      <w:pPr>
        <w:shd w:val="clear" w:color="auto" w:fill="FFFFFF"/>
        <w:spacing w:before="225" w:after="225" w:line="240" w:lineRule="auto"/>
        <w:outlineLvl w:val="1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333333"/>
          <w:lang w:eastAsia="ru-RU"/>
        </w:rPr>
        <w:t xml:space="preserve">            </w:t>
      </w:r>
      <w:proofErr w:type="spellStart"/>
      <w:r w:rsidR="00797603"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>Коррекционно</w:t>
      </w:r>
      <w:proofErr w:type="spellEnd"/>
      <w:r w:rsidR="00797603" w:rsidRPr="004317D1">
        <w:rPr>
          <w:rFonts w:ascii="Courier New" w:eastAsia="Times New Roman" w:hAnsi="Courier New" w:cs="Courier New"/>
          <w:b/>
          <w:bCs/>
          <w:color w:val="333333"/>
          <w:lang w:eastAsia="ru-RU"/>
        </w:rPr>
        <w:t>–развивающая работа.</w:t>
      </w:r>
    </w:p>
    <w:tbl>
      <w:tblPr>
        <w:tblW w:w="9032" w:type="dxa"/>
        <w:jc w:val="center"/>
        <w:tblInd w:w="-6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865"/>
        <w:gridCol w:w="2143"/>
        <w:gridCol w:w="1351"/>
        <w:gridCol w:w="2784"/>
      </w:tblGrid>
      <w:tr w:rsidR="00797603" w:rsidRPr="004317D1" w:rsidTr="004317D1">
        <w:trPr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Оказание помощи по выявленным проблемам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- формирование групп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Коррекция и развитие необходимых качеств.</w:t>
            </w:r>
          </w:p>
        </w:tc>
      </w:tr>
      <w:tr w:rsidR="00797603" w:rsidRPr="004317D1" w:rsidTr="004317D1">
        <w:trPr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Облегчение процесса адаптации при переходе из нач. в среднее звено.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893E16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Тренинговые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занятии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по формированию социальных навыков.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1 четверть.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893E16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Снижение уровня эмоционального напряжения, повышение уверенности в себе</w:t>
            </w:r>
            <w:r w:rsidR="00893E16" w:rsidRPr="004317D1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="00893E16" w:rsidRPr="004317D1">
              <w:rPr>
                <w:rFonts w:ascii="Courier New" w:eastAsia="Times New Roman" w:hAnsi="Courier New" w:cs="Courier New"/>
                <w:lang w:eastAsia="ru-RU"/>
              </w:rPr>
              <w:br/>
              <w:t>формирование образа  «Я»</w:t>
            </w:r>
            <w:r w:rsidRPr="004317D1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</w:tr>
      <w:tr w:rsidR="00797603" w:rsidRPr="004317D1" w:rsidTr="004317D1">
        <w:trPr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Профилактика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школьной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дезадаптации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и сохранение здоровья 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893E16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Групповые занятия по профилактике школьной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дезадаптации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и школьного невроза.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1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сохранение психологического здоровья детей, снижение количества </w:t>
            </w:r>
            <w:proofErr w:type="spellStart"/>
            <w:r w:rsidRPr="004317D1">
              <w:rPr>
                <w:rFonts w:ascii="Courier New" w:eastAsia="Times New Roman" w:hAnsi="Courier New" w:cs="Courier New"/>
                <w:lang w:eastAsia="ru-RU"/>
              </w:rPr>
              <w:t>дезадаптированных</w:t>
            </w:r>
            <w:proofErr w:type="spell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учащихся, формирование учебной мотивации.</w:t>
            </w:r>
          </w:p>
        </w:tc>
      </w:tr>
      <w:tr w:rsidR="00797603" w:rsidRPr="004317D1" w:rsidTr="004317D1">
        <w:trPr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Профилактика суицида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Индивидуальная коррекция для 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попавших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в кризисную ситуацию.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В течени</w:t>
            </w:r>
            <w:proofErr w:type="gramStart"/>
            <w:r w:rsidRPr="004317D1">
              <w:rPr>
                <w:rFonts w:ascii="Courier New" w:eastAsia="Times New Roman" w:hAnsi="Courier New" w:cs="Courier New"/>
                <w:lang w:eastAsia="ru-RU"/>
              </w:rPr>
              <w:t>и</w:t>
            </w:r>
            <w:proofErr w:type="gramEnd"/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Повышение сопротивляемости стрессу, развитие эмоционально – волевой сферы, нормализация эмоционального фона.</w:t>
            </w:r>
          </w:p>
        </w:tc>
      </w:tr>
      <w:tr w:rsidR="00797603" w:rsidRPr="004317D1" w:rsidTr="004317D1">
        <w:trPr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893E16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893E16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Отработка стратегии и тактики поведения в период подготовки к </w:t>
            </w:r>
            <w:r w:rsidR="00893E16" w:rsidRPr="004317D1">
              <w:rPr>
                <w:rFonts w:ascii="Courier New" w:eastAsia="Times New Roman" w:hAnsi="Courier New" w:cs="Courier New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 xml:space="preserve">Программа «Путь к успеху»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Январь-май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603" w:rsidRPr="004317D1" w:rsidRDefault="00797603" w:rsidP="00797603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4317D1">
              <w:rPr>
                <w:rFonts w:ascii="Courier New" w:eastAsia="Times New Roman" w:hAnsi="Courier New" w:cs="Courier New"/>
                <w:lang w:eastAsia="ru-RU"/>
              </w:rPr>
              <w:t>Повышение сопротивляемости стрессу, развитие эмоционально – волевой сферы, развитие навыков самоконтроля с опорой на внутренние резервы, освоение навыков конструктивного взаимодействия.</w:t>
            </w:r>
          </w:p>
        </w:tc>
      </w:tr>
    </w:tbl>
    <w:p w:rsidR="008F35DE" w:rsidRPr="004317D1" w:rsidRDefault="008F35DE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797603" w:rsidRPr="004317D1" w:rsidRDefault="00797603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961EA7" w:rsidRPr="004317D1" w:rsidRDefault="00961EA7">
      <w:pPr>
        <w:rPr>
          <w:rFonts w:ascii="Courier New" w:hAnsi="Courier New" w:cs="Courier New"/>
        </w:rPr>
      </w:pPr>
    </w:p>
    <w:p w:rsidR="001F14EE" w:rsidRPr="004317D1" w:rsidRDefault="001F14EE" w:rsidP="00797603">
      <w:pPr>
        <w:jc w:val="center"/>
        <w:rPr>
          <w:rFonts w:ascii="Courier New" w:hAnsi="Courier New" w:cs="Courier New"/>
        </w:rPr>
      </w:pPr>
    </w:p>
    <w:p w:rsidR="00797603" w:rsidRPr="00DE3BF4" w:rsidRDefault="00DE3BF4" w:rsidP="00797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Консультативно – просветительская</w:t>
      </w:r>
      <w:r w:rsidRPr="00DE3B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работа</w:t>
      </w:r>
    </w:p>
    <w:p w:rsidR="00797603" w:rsidRPr="00DE3BF4" w:rsidRDefault="00797603" w:rsidP="007976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F4">
        <w:rPr>
          <w:rFonts w:ascii="Times New Roman" w:hAnsi="Times New Roman" w:cs="Times New Roman"/>
          <w:sz w:val="28"/>
          <w:szCs w:val="28"/>
        </w:rPr>
        <w:t>Выступления на родительских собраниях:</w:t>
      </w:r>
    </w:p>
    <w:p w:rsidR="00797603" w:rsidRPr="00DE3BF4" w:rsidRDefault="00797603" w:rsidP="00797603">
      <w:pPr>
        <w:jc w:val="both"/>
        <w:rPr>
          <w:rFonts w:ascii="Times New Roman" w:hAnsi="Times New Roman" w:cs="Times New Roman"/>
          <w:sz w:val="28"/>
          <w:szCs w:val="28"/>
        </w:rPr>
      </w:pPr>
      <w:r w:rsidRPr="00DE3BF4">
        <w:rPr>
          <w:rFonts w:ascii="Times New Roman" w:hAnsi="Times New Roman" w:cs="Times New Roman"/>
          <w:sz w:val="28"/>
          <w:szCs w:val="28"/>
        </w:rPr>
        <w:t xml:space="preserve">             1кл - «Трудности адаптации»</w:t>
      </w:r>
    </w:p>
    <w:p w:rsidR="00797603" w:rsidRPr="00DE3BF4" w:rsidRDefault="00DE3BF4" w:rsidP="00797603">
      <w:pPr>
        <w:ind w:left="1692" w:hanging="1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</w:t>
      </w:r>
      <w:r w:rsidR="00797603" w:rsidRPr="00DE3BF4">
        <w:rPr>
          <w:rFonts w:ascii="Times New Roman" w:hAnsi="Times New Roman" w:cs="Times New Roman"/>
          <w:sz w:val="28"/>
          <w:szCs w:val="28"/>
        </w:rPr>
        <w:t>кл.- «Психологическая готовность учащихся к обучению в                                  среднем звене».</w:t>
      </w:r>
    </w:p>
    <w:p w:rsidR="00797603" w:rsidRPr="00DE3BF4" w:rsidRDefault="00DE3BF4" w:rsidP="00797603">
      <w:pPr>
        <w:ind w:left="1692" w:hanging="1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</w:t>
      </w:r>
      <w:r w:rsidR="00797603" w:rsidRPr="00DE3BF4">
        <w:rPr>
          <w:rFonts w:ascii="Times New Roman" w:hAnsi="Times New Roman" w:cs="Times New Roman"/>
          <w:sz w:val="28"/>
          <w:szCs w:val="28"/>
        </w:rPr>
        <w:t>кл. – «Суицид в подростковом возрасте».</w:t>
      </w:r>
    </w:p>
    <w:p w:rsidR="00797603" w:rsidRPr="00DE3BF4" w:rsidRDefault="00DE3BF4" w:rsidP="00797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797603" w:rsidRPr="00DE3BF4">
        <w:rPr>
          <w:rFonts w:ascii="Times New Roman" w:hAnsi="Times New Roman" w:cs="Times New Roman"/>
          <w:sz w:val="28"/>
          <w:szCs w:val="28"/>
        </w:rPr>
        <w:t>кл. – «Проблемы адаптации пятиклассников».</w:t>
      </w:r>
    </w:p>
    <w:p w:rsidR="00797603" w:rsidRPr="00DE3BF4" w:rsidRDefault="00DE3BF4" w:rsidP="00797603">
      <w:pPr>
        <w:ind w:left="1872" w:hanging="18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7603" w:rsidRPr="00DE3BF4">
        <w:rPr>
          <w:rFonts w:ascii="Times New Roman" w:hAnsi="Times New Roman" w:cs="Times New Roman"/>
          <w:sz w:val="28"/>
          <w:szCs w:val="28"/>
        </w:rPr>
        <w:t xml:space="preserve"> 9кл. – «Как помочь ребенку успешно сдать экзамены»</w:t>
      </w:r>
    </w:p>
    <w:p w:rsidR="00797603" w:rsidRPr="00DE3BF4" w:rsidRDefault="00DE3BF4" w:rsidP="00797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7603" w:rsidRPr="00DE3BF4">
        <w:rPr>
          <w:rFonts w:ascii="Times New Roman" w:hAnsi="Times New Roman" w:cs="Times New Roman"/>
          <w:sz w:val="28"/>
          <w:szCs w:val="28"/>
        </w:rPr>
        <w:t>11</w:t>
      </w:r>
      <w:r w:rsidRPr="00DE3BF4">
        <w:rPr>
          <w:rFonts w:ascii="Times New Roman" w:hAnsi="Times New Roman" w:cs="Times New Roman"/>
          <w:sz w:val="28"/>
          <w:szCs w:val="28"/>
        </w:rPr>
        <w:t>класс – «Как помочь ребёнку подготовиться к ЕГЭ</w:t>
      </w:r>
      <w:r w:rsidR="00797603" w:rsidRPr="00DE3BF4">
        <w:rPr>
          <w:rFonts w:ascii="Times New Roman" w:hAnsi="Times New Roman" w:cs="Times New Roman"/>
          <w:sz w:val="28"/>
          <w:szCs w:val="28"/>
        </w:rPr>
        <w:t>».</w:t>
      </w:r>
    </w:p>
    <w:p w:rsidR="00DE3BF4" w:rsidRDefault="00DE3BF4" w:rsidP="00797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BF4">
        <w:rPr>
          <w:rFonts w:ascii="Times New Roman" w:hAnsi="Times New Roman" w:cs="Times New Roman"/>
          <w:sz w:val="28"/>
          <w:szCs w:val="28"/>
        </w:rPr>
        <w:t>Индивидуальные беседы с родителями.</w:t>
      </w:r>
    </w:p>
    <w:p w:rsidR="00797603" w:rsidRPr="00DE3BF4" w:rsidRDefault="00DE3BF4" w:rsidP="00DE3BF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BF4">
        <w:rPr>
          <w:rFonts w:ascii="Times New Roman" w:hAnsi="Times New Roman" w:cs="Times New Roman"/>
          <w:sz w:val="28"/>
          <w:szCs w:val="28"/>
        </w:rPr>
        <w:t>Проведение классных часов</w:t>
      </w:r>
      <w:r w:rsidR="00797603" w:rsidRPr="00DE3BF4">
        <w:rPr>
          <w:rFonts w:ascii="Times New Roman" w:hAnsi="Times New Roman" w:cs="Times New Roman"/>
          <w:sz w:val="28"/>
          <w:szCs w:val="28"/>
        </w:rPr>
        <w:t xml:space="preserve"> с учащимися по профилактике         наркозависимости, профориентации, на формирование навыков активного общения.</w:t>
      </w:r>
    </w:p>
    <w:p w:rsidR="00797603" w:rsidRPr="00DE3BF4" w:rsidRDefault="00797603" w:rsidP="00797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603" w:rsidRPr="00797603" w:rsidRDefault="00797603"/>
    <w:sectPr w:rsidR="00797603" w:rsidRPr="00797603" w:rsidSect="008F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4E0121A"/>
    <w:multiLevelType w:val="hybridMultilevel"/>
    <w:tmpl w:val="1ED07D08"/>
    <w:lvl w:ilvl="0" w:tplc="54A01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14388"/>
    <w:multiLevelType w:val="hybridMultilevel"/>
    <w:tmpl w:val="FD16FA32"/>
    <w:lvl w:ilvl="0" w:tplc="F97A7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603"/>
    <w:rsid w:val="001F14EE"/>
    <w:rsid w:val="004317D1"/>
    <w:rsid w:val="005200F7"/>
    <w:rsid w:val="00797603"/>
    <w:rsid w:val="00893E16"/>
    <w:rsid w:val="008F35DE"/>
    <w:rsid w:val="00961EA7"/>
    <w:rsid w:val="00DE3BF4"/>
    <w:rsid w:val="00E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DE"/>
  </w:style>
  <w:style w:type="paragraph" w:styleId="2">
    <w:name w:val="heading 2"/>
    <w:basedOn w:val="a"/>
    <w:link w:val="20"/>
    <w:uiPriority w:val="9"/>
    <w:qFormat/>
    <w:rsid w:val="00797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76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603"/>
    <w:rPr>
      <w:b/>
      <w:bCs/>
    </w:rPr>
  </w:style>
  <w:style w:type="character" w:customStyle="1" w:styleId="apple-converted-space">
    <w:name w:val="apple-converted-space"/>
    <w:basedOn w:val="a0"/>
    <w:rsid w:val="00797603"/>
  </w:style>
  <w:style w:type="character" w:styleId="a5">
    <w:name w:val="Hyperlink"/>
    <w:basedOn w:val="a0"/>
    <w:uiPriority w:val="99"/>
    <w:semiHidden/>
    <w:unhideWhenUsed/>
    <w:rsid w:val="007976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3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2014-09-26T05:30:00Z</dcterms:created>
  <dcterms:modified xsi:type="dcterms:W3CDTF">2025-10-19T15:54:00Z</dcterms:modified>
</cp:coreProperties>
</file>