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002" w:rsidRPr="00ED0002" w:rsidRDefault="00ED0002" w:rsidP="00ED0002">
      <w:pPr>
        <w:pStyle w:val="a3"/>
        <w:shd w:val="clear" w:color="auto" w:fill="FFFFFF"/>
        <w:spacing w:before="0" w:beforeAutospacing="0" w:after="180" w:afterAutospacing="0"/>
        <w:jc w:val="center"/>
        <w:rPr>
          <w:rFonts w:ascii="Courier New" w:hAnsi="Courier New" w:cs="Courier New"/>
          <w:b/>
          <w:color w:val="343434"/>
          <w:sz w:val="36"/>
          <w:szCs w:val="36"/>
        </w:rPr>
      </w:pPr>
      <w:r w:rsidRPr="00ED0002">
        <w:rPr>
          <w:rStyle w:val="a4"/>
          <w:rFonts w:ascii="Courier New" w:hAnsi="Courier New" w:cs="Courier New"/>
          <w:b/>
          <w:color w:val="343434"/>
          <w:sz w:val="36"/>
          <w:szCs w:val="36"/>
        </w:rPr>
        <w:t>Уважаемые родители!</w:t>
      </w:r>
    </w:p>
    <w:p w:rsidR="00ED0002" w:rsidRPr="00ED0002" w:rsidRDefault="00ED0002" w:rsidP="00ED0002">
      <w:pPr>
        <w:pStyle w:val="a3"/>
        <w:shd w:val="clear" w:color="auto" w:fill="FFFFFF"/>
        <w:spacing w:before="0" w:beforeAutospacing="0" w:after="180" w:afterAutospacing="0"/>
        <w:jc w:val="both"/>
        <w:rPr>
          <w:rFonts w:ascii="Courier New" w:hAnsi="Courier New" w:cs="Courier New"/>
          <w:b/>
          <w:color w:val="343434"/>
          <w:sz w:val="36"/>
          <w:szCs w:val="36"/>
        </w:rPr>
      </w:pPr>
      <w:r w:rsidRPr="00ED0002">
        <w:rPr>
          <w:rStyle w:val="a4"/>
          <w:rFonts w:ascii="Courier New" w:hAnsi="Courier New" w:cs="Courier New"/>
          <w:b/>
          <w:color w:val="343434"/>
          <w:sz w:val="36"/>
          <w:szCs w:val="36"/>
        </w:rPr>
        <w:t>С 25 февраля по 4 марта состоится общероссийский проект пробного ВПР и ОГЭ по математике. По его итогам вы получите ясную картину актуального уровня знаний ребенка, степени его готовности к ВПР или ОГЭ, а также информации о слабых местах по отдельным темам.</w:t>
      </w:r>
    </w:p>
    <w:p w:rsidR="00ED0002" w:rsidRPr="00ED0002" w:rsidRDefault="00ED0002" w:rsidP="00ED0002">
      <w:pPr>
        <w:pStyle w:val="a3"/>
        <w:shd w:val="clear" w:color="auto" w:fill="FFFFFF"/>
        <w:spacing w:before="0" w:beforeAutospacing="0" w:after="180" w:afterAutospacing="0"/>
        <w:jc w:val="both"/>
        <w:rPr>
          <w:rFonts w:ascii="Courier New" w:hAnsi="Courier New" w:cs="Courier New"/>
          <w:b/>
          <w:color w:val="343434"/>
          <w:sz w:val="36"/>
          <w:szCs w:val="36"/>
          <w:u w:val="single"/>
        </w:rPr>
      </w:pPr>
      <w:r w:rsidRPr="00ED0002">
        <w:rPr>
          <w:rStyle w:val="a4"/>
          <w:rFonts w:ascii="Courier New" w:hAnsi="Courier New" w:cs="Courier New"/>
          <w:b/>
          <w:bCs/>
          <w:color w:val="343434"/>
          <w:sz w:val="36"/>
          <w:szCs w:val="36"/>
          <w:u w:val="single"/>
        </w:rPr>
        <w:t>По результатам проекта вы узнаете:</w:t>
      </w:r>
    </w:p>
    <w:p w:rsidR="00ED0002" w:rsidRPr="00ED0002" w:rsidRDefault="00ED0002" w:rsidP="00ED0002">
      <w:pPr>
        <w:pStyle w:val="a3"/>
        <w:shd w:val="clear" w:color="auto" w:fill="FFFFFF"/>
        <w:spacing w:before="0" w:beforeAutospacing="0" w:after="180" w:afterAutospacing="0"/>
        <w:jc w:val="both"/>
        <w:rPr>
          <w:rFonts w:ascii="Courier New" w:hAnsi="Courier New" w:cs="Courier New"/>
          <w:b/>
          <w:color w:val="343434"/>
          <w:sz w:val="36"/>
          <w:szCs w:val="36"/>
        </w:rPr>
      </w:pPr>
      <w:r w:rsidRPr="00ED0002">
        <w:rPr>
          <w:rStyle w:val="a4"/>
          <w:rFonts w:ascii="Courier New" w:hAnsi="Courier New" w:cs="Courier New"/>
          <w:b/>
          <w:color w:val="343434"/>
          <w:sz w:val="36"/>
          <w:szCs w:val="36"/>
        </w:rPr>
        <w:t>- Соответствует ли текущая подготовка ребенка требованиям ВПР и минимальному порогу ОГЭ?</w:t>
      </w:r>
      <w:r w:rsidRPr="00ED0002">
        <w:rPr>
          <w:rFonts w:ascii="Courier New" w:hAnsi="Courier New" w:cs="Courier New"/>
          <w:b/>
          <w:i/>
          <w:iCs/>
          <w:color w:val="343434"/>
          <w:sz w:val="36"/>
          <w:szCs w:val="36"/>
        </w:rPr>
        <w:br/>
      </w:r>
      <w:r w:rsidRPr="00ED0002">
        <w:rPr>
          <w:rStyle w:val="a4"/>
          <w:rFonts w:ascii="Courier New" w:hAnsi="Courier New" w:cs="Courier New"/>
          <w:b/>
          <w:color w:val="343434"/>
          <w:sz w:val="36"/>
          <w:szCs w:val="36"/>
        </w:rPr>
        <w:t>- Какие разделы нужно подтянуть в первую очередь?</w:t>
      </w:r>
      <w:r w:rsidRPr="00ED0002">
        <w:rPr>
          <w:rFonts w:ascii="Courier New" w:hAnsi="Courier New" w:cs="Courier New"/>
          <w:b/>
          <w:i/>
          <w:iCs/>
          <w:color w:val="343434"/>
          <w:sz w:val="36"/>
          <w:szCs w:val="36"/>
        </w:rPr>
        <w:br/>
      </w:r>
      <w:r w:rsidRPr="00ED0002">
        <w:rPr>
          <w:rStyle w:val="a4"/>
          <w:rFonts w:ascii="Courier New" w:hAnsi="Courier New" w:cs="Courier New"/>
          <w:b/>
          <w:color w:val="343434"/>
          <w:sz w:val="36"/>
          <w:szCs w:val="36"/>
        </w:rPr>
        <w:t>- К чему следует готовиться заблаговременно?</w:t>
      </w:r>
      <w:r w:rsidRPr="00ED0002">
        <w:rPr>
          <w:rFonts w:ascii="Courier New" w:hAnsi="Courier New" w:cs="Courier New"/>
          <w:b/>
          <w:i/>
          <w:iCs/>
          <w:color w:val="343434"/>
          <w:sz w:val="36"/>
          <w:szCs w:val="36"/>
        </w:rPr>
        <w:br/>
      </w:r>
      <w:r w:rsidRPr="00ED0002">
        <w:rPr>
          <w:rStyle w:val="a4"/>
          <w:rFonts w:ascii="Courier New" w:hAnsi="Courier New" w:cs="Courier New"/>
          <w:b/>
          <w:color w:val="343434"/>
          <w:sz w:val="36"/>
          <w:szCs w:val="36"/>
        </w:rPr>
        <w:t>- Как выстроить процесс подготовки, чтобы сдать экзамены или проверочные работы на максимальные баллы?</w:t>
      </w:r>
      <w:r w:rsidRPr="00ED0002">
        <w:rPr>
          <w:rFonts w:ascii="Courier New" w:hAnsi="Courier New" w:cs="Courier New"/>
          <w:b/>
          <w:i/>
          <w:iCs/>
          <w:color w:val="343434"/>
          <w:sz w:val="36"/>
          <w:szCs w:val="36"/>
        </w:rPr>
        <w:br/>
      </w:r>
      <w:r w:rsidRPr="00ED0002">
        <w:rPr>
          <w:rStyle w:val="a4"/>
          <w:rFonts w:ascii="Courier New" w:hAnsi="Courier New" w:cs="Courier New"/>
          <w:b/>
          <w:color w:val="343434"/>
          <w:sz w:val="36"/>
          <w:szCs w:val="36"/>
        </w:rPr>
        <w:t>- Какой план занятий по математике подойдет именно вашему ребенку с учетом оставшегося времени и имеющихся пробелов?</w:t>
      </w:r>
    </w:p>
    <w:p w:rsidR="00ED0002" w:rsidRPr="00ED0002" w:rsidRDefault="00ED0002" w:rsidP="00ED0002">
      <w:pPr>
        <w:pStyle w:val="a3"/>
        <w:shd w:val="clear" w:color="auto" w:fill="FFFFFF"/>
        <w:spacing w:before="0" w:beforeAutospacing="0" w:after="180" w:afterAutospacing="0"/>
        <w:jc w:val="both"/>
        <w:rPr>
          <w:rFonts w:ascii="Courier New" w:hAnsi="Courier New" w:cs="Courier New"/>
          <w:b/>
          <w:color w:val="343434"/>
          <w:sz w:val="36"/>
          <w:szCs w:val="36"/>
        </w:rPr>
      </w:pPr>
      <w:r w:rsidRPr="00ED0002">
        <w:rPr>
          <w:rStyle w:val="a4"/>
          <w:rFonts w:ascii="Courier New" w:hAnsi="Courier New" w:cs="Courier New"/>
          <w:b/>
          <w:bCs/>
          <w:color w:val="343434"/>
          <w:sz w:val="36"/>
          <w:szCs w:val="36"/>
        </w:rPr>
        <w:t xml:space="preserve">Оставить заявку на бесплатное участие в </w:t>
      </w:r>
      <w:proofErr w:type="gramStart"/>
      <w:r w:rsidRPr="00ED0002">
        <w:rPr>
          <w:rStyle w:val="a4"/>
          <w:rFonts w:ascii="Courier New" w:hAnsi="Courier New" w:cs="Courier New"/>
          <w:b/>
          <w:bCs/>
          <w:color w:val="343434"/>
          <w:sz w:val="36"/>
          <w:szCs w:val="36"/>
        </w:rPr>
        <w:t>общероссийском</w:t>
      </w:r>
      <w:proofErr w:type="gramEnd"/>
      <w:r w:rsidRPr="00ED0002">
        <w:rPr>
          <w:rStyle w:val="a4"/>
          <w:rFonts w:ascii="Courier New" w:hAnsi="Courier New" w:cs="Courier New"/>
          <w:b/>
          <w:bCs/>
          <w:color w:val="343434"/>
          <w:sz w:val="36"/>
          <w:szCs w:val="36"/>
        </w:rPr>
        <w:t xml:space="preserve"> пробном ВПР или ОГЭ можно по ссылке: </w:t>
      </w:r>
      <w:hyperlink r:id="rId5" w:tgtFrame="_blank" w:history="1">
        <w:r w:rsidRPr="00ED0002">
          <w:rPr>
            <w:rStyle w:val="a4"/>
            <w:rFonts w:ascii="Courier New" w:hAnsi="Courier New" w:cs="Courier New"/>
            <w:b/>
            <w:bCs/>
            <w:color w:val="0068A5"/>
            <w:sz w:val="36"/>
            <w:szCs w:val="36"/>
            <w:u w:val="single"/>
          </w:rPr>
          <w:t>https://vprminobr.ru</w:t>
        </w:r>
      </w:hyperlink>
    </w:p>
    <w:p w:rsidR="00ED0002" w:rsidRPr="00ED0002" w:rsidRDefault="00ED0002" w:rsidP="00ED0002">
      <w:pPr>
        <w:pStyle w:val="a3"/>
        <w:shd w:val="clear" w:color="auto" w:fill="FFFFFF"/>
        <w:spacing w:before="0" w:beforeAutospacing="0" w:after="180" w:afterAutospacing="0"/>
        <w:jc w:val="both"/>
        <w:rPr>
          <w:rFonts w:ascii="Courier New" w:hAnsi="Courier New" w:cs="Courier New"/>
          <w:b/>
          <w:color w:val="343434"/>
          <w:sz w:val="36"/>
          <w:szCs w:val="36"/>
        </w:rPr>
      </w:pPr>
      <w:r w:rsidRPr="00ED0002">
        <w:rPr>
          <w:rStyle w:val="a4"/>
          <w:rFonts w:ascii="Courier New" w:hAnsi="Courier New" w:cs="Courier New"/>
          <w:b/>
          <w:color w:val="343434"/>
          <w:sz w:val="36"/>
          <w:szCs w:val="36"/>
        </w:rPr>
        <w:t>Для вашего удобства диагностика проводится в онлайн-формате. Рекомендуем заре</w:t>
      </w:r>
      <w:r>
        <w:rPr>
          <w:rStyle w:val="a4"/>
          <w:rFonts w:ascii="Courier New" w:hAnsi="Courier New" w:cs="Courier New"/>
          <w:b/>
          <w:color w:val="343434"/>
          <w:sz w:val="36"/>
          <w:szCs w:val="36"/>
        </w:rPr>
        <w:t>гистрироваться заблаговременно.</w:t>
      </w:r>
      <w:bookmarkStart w:id="0" w:name="_GoBack"/>
      <w:bookmarkEnd w:id="0"/>
    </w:p>
    <w:p w:rsidR="00D75697" w:rsidRDefault="00D75697"/>
    <w:sectPr w:rsidR="00D75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002"/>
    <w:rsid w:val="00D75697"/>
    <w:rsid w:val="00ED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D0002"/>
    <w:rPr>
      <w:i/>
      <w:iCs/>
    </w:rPr>
  </w:style>
  <w:style w:type="character" w:styleId="a5">
    <w:name w:val="Strong"/>
    <w:basedOn w:val="a0"/>
    <w:uiPriority w:val="22"/>
    <w:qFormat/>
    <w:rsid w:val="00ED00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D0002"/>
    <w:rPr>
      <w:i/>
      <w:iCs/>
    </w:rPr>
  </w:style>
  <w:style w:type="character" w:styleId="a5">
    <w:name w:val="Strong"/>
    <w:basedOn w:val="a0"/>
    <w:uiPriority w:val="22"/>
    <w:qFormat/>
    <w:rsid w:val="00ED00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2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eteml.com/ru/mail_link_tracker?hash=66qwj6bqkwscw548qzjm6rs5898ea8miefdaimjb8bk3c5boit3tsa3xrwm1x6itc3hkpcd3jqyjrotn98b466gdaac31zns7kpuq1zy&amp;url=aHR0cHM6Ly92cHJtaW5vYnIucnUv&amp;uid=NDIwNDQ0Nw~~&amp;ucs=4251929d45da5a56dbeb2babcfee4c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2026-02-28T09:00:00Z</dcterms:created>
  <dcterms:modified xsi:type="dcterms:W3CDTF">2026-02-28T09:01:00Z</dcterms:modified>
</cp:coreProperties>
</file>